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0FB9" w14:textId="202DFE4B" w:rsidR="00DD424E" w:rsidRDefault="00DD424E" w:rsidP="00A87F56">
      <w:r>
        <w:t>Today I would like to pause and pay our respects to:</w:t>
      </w:r>
    </w:p>
    <w:p w14:paraId="3FDD122D" w14:textId="5E617BB3" w:rsidR="00DD424E" w:rsidRDefault="00A41281" w:rsidP="00A87F56">
      <w:r w:rsidRPr="00A41281">
        <w:t xml:space="preserve">571060 </w:t>
      </w:r>
      <w:r>
        <w:t xml:space="preserve">Spr </w:t>
      </w:r>
      <w:r w:rsidRPr="00A41281">
        <w:t>Edward German Hooker</w:t>
      </w:r>
    </w:p>
    <w:p w14:paraId="56AB46C9" w14:textId="2FA0C96C" w:rsidR="00A87F56" w:rsidRPr="00A87F56" w:rsidRDefault="00A87F56" w:rsidP="00A87F56">
      <w:r w:rsidRPr="00A87F56">
        <w:t>Edward German Hooker was born on 11 October 1904 in Bournemouth, England, the youngest of seven children born to Sarah Ann (née Humphrey) and George William Hooker. At the age of seven, Edward emigrated with his family to New Zealand, settling in the Wellington suburb of Miramar.</w:t>
      </w:r>
    </w:p>
    <w:p w14:paraId="03C76FDB" w14:textId="6A7002B3" w:rsidR="00A87F56" w:rsidRPr="00A87F56" w:rsidRDefault="00A87F56" w:rsidP="00A87F56">
      <w:r w:rsidRPr="00A87F56">
        <w:t xml:space="preserve">In 1917, Edward's father passed away, leaving the family without a patriarch. Just 13 years old at the time, Edward likely entered the workforce early. His teenage years were troubled—he was convicted in 1920 for detaining a postal article and, after breaching probation in 1921, was sentenced to 14 days in prison and then sent to the </w:t>
      </w:r>
      <w:proofErr w:type="spellStart"/>
      <w:r w:rsidRPr="00A87F56">
        <w:t>Wereroa</w:t>
      </w:r>
      <w:proofErr w:type="spellEnd"/>
      <w:r w:rsidRPr="00A87F56">
        <w:t xml:space="preserve"> Training Farm (a Borstal) in Levin.</w:t>
      </w:r>
    </w:p>
    <w:p w14:paraId="1E517B66" w14:textId="77777777" w:rsidR="00A87F56" w:rsidRDefault="00A87F56" w:rsidP="00A87F56">
      <w:r w:rsidRPr="00A87F56">
        <w:t xml:space="preserve">Following his release and rehabilitation, Edward found employment as a farm labourer in the </w:t>
      </w:r>
      <w:proofErr w:type="spellStart"/>
      <w:r w:rsidRPr="00A87F56">
        <w:t>Te</w:t>
      </w:r>
      <w:proofErr w:type="spellEnd"/>
      <w:r w:rsidRPr="00A87F56">
        <w:t xml:space="preserve"> Horo area. He later relocated to Wairau Valley in Marlborough, where he served as the County Ranger based in Seddon. </w:t>
      </w:r>
    </w:p>
    <w:p w14:paraId="151AC814" w14:textId="66246C09" w:rsidR="00A87F56" w:rsidRPr="00A87F56" w:rsidRDefault="00A87F56" w:rsidP="00A87F56">
      <w:r w:rsidRPr="00A87F56">
        <w:t xml:space="preserve">In 1924, he married Gladys Evelyn Hall, and together they began raising a family. The couple lived in the Wairau region before moving to Tawa Flat in the early 1930s with their two sons, Leicester Vernon and Edward Raymond Hooker. Edward worked as a labourer before securing a position as a </w:t>
      </w:r>
      <w:proofErr w:type="spellStart"/>
      <w:r w:rsidRPr="00A87F56">
        <w:t>surfaceman</w:t>
      </w:r>
      <w:proofErr w:type="spellEnd"/>
      <w:r w:rsidRPr="00A87F56">
        <w:t xml:space="preserve"> with New Zealand Railways. Three more children were born during their time in Tawa Flat.</w:t>
      </w:r>
    </w:p>
    <w:p w14:paraId="3F7A5E7D" w14:textId="77777777" w:rsidR="00A87F56" w:rsidRPr="00A87F56" w:rsidRDefault="00A87F56" w:rsidP="00A87F56">
      <w:r w:rsidRPr="00A87F56">
        <w:t>Edward had a history of military service, having served with the Territorial Force in the 1930s as part of the 15th Battery, New Zealand Garrison Artillery. By the time he formally enlisted in the 2nd New Zealand Expeditionary Force (2NZEF) on 15 March 1941, he was a married man with five children, employed by the railways and living in Tawa Flat. He was initially posted as Sapper 2/28/66 in the 5th Works Company, part of the Fortress Engineers based in Wellington.</w:t>
      </w:r>
    </w:p>
    <w:p w14:paraId="5487B63A" w14:textId="10304C45" w:rsidR="00A87F56" w:rsidRPr="00A87F56" w:rsidRDefault="00A87F56" w:rsidP="00A87F56">
      <w:r w:rsidRPr="00A87F56">
        <w:t xml:space="preserve">In February 1942, </w:t>
      </w:r>
      <w:r>
        <w:t>Edward</w:t>
      </w:r>
      <w:r w:rsidRPr="00A87F56">
        <w:t xml:space="preserve"> was mobilised for full-time service. After brief attachments to the 35th Army Troop Company and the 22nd Field Company, </w:t>
      </w:r>
      <w:r>
        <w:t>which was attached to</w:t>
      </w:r>
      <w:r w:rsidR="00DD424E">
        <w:t xml:space="preserve"> </w:t>
      </w:r>
      <w:r w:rsidRPr="00A87F56">
        <w:t>1st Scots, Wellington Infantry then to the 2nd Wellington West Coast</w:t>
      </w:r>
      <w:r w:rsidR="00DD424E">
        <w:t xml:space="preserve">. </w:t>
      </w:r>
      <w:r w:rsidRPr="00A87F56">
        <w:t>On 7 April 1943, this unit deployed as part of “N Force” to Norfolk Island</w:t>
      </w:r>
      <w:r w:rsidR="00DD424E">
        <w:t>, as Compressor Operator and Quarryman,</w:t>
      </w:r>
      <w:r w:rsidRPr="00A87F56">
        <w:t xml:space="preserve"> to guard this strategically vital location. </w:t>
      </w:r>
      <w:r w:rsidR="00DD424E">
        <w:t>He</w:t>
      </w:r>
      <w:r w:rsidRPr="00A87F56">
        <w:t xml:space="preserve"> returned to New Zealand in November 1943 and joined the 11th Reinforcements pool, spending Christmas at home before embarking with the 12th Reinforcements on 29 June 1944.</w:t>
      </w:r>
    </w:p>
    <w:p w14:paraId="7566C095" w14:textId="4CFD02F4" w:rsidR="00A87F56" w:rsidRPr="00A87F56" w:rsidRDefault="00A87F56" w:rsidP="00A87F56">
      <w:r w:rsidRPr="00A87F56">
        <w:t xml:space="preserve">After arriving in Egypt, </w:t>
      </w:r>
      <w:r w:rsidR="00DD424E">
        <w:t>he</w:t>
      </w:r>
      <w:r w:rsidRPr="00A87F56">
        <w:t xml:space="preserve"> reverted to the rank of Sapper and underwent training at Maadi Camp. He was then posted to Italy on 29 September 1944 and joined the 5th Field Park Company, NZ Engineers</w:t>
      </w:r>
      <w:r w:rsidR="00DD424E">
        <w:t xml:space="preserve"> in Italy,</w:t>
      </w:r>
      <w:r w:rsidRPr="00A87F56">
        <w:t xml:space="preserve"> on 10 October. </w:t>
      </w:r>
    </w:p>
    <w:p w14:paraId="01F71B74" w14:textId="12559879" w:rsidR="00A87F56" w:rsidRPr="00A87F56" w:rsidRDefault="00A87F56" w:rsidP="00A87F56">
      <w:r w:rsidRPr="00A87F56">
        <w:t xml:space="preserve">The 5th Field Park Company supported the 2nd New Zealand Division during the winter of 1944–45 along the Senio River and into the final </w:t>
      </w:r>
      <w:r w:rsidR="00DD424E" w:rsidRPr="00A87F56">
        <w:t>Allied Spring</w:t>
      </w:r>
      <w:r w:rsidRPr="00A87F56">
        <w:t xml:space="preserve"> offensive, which began on 9 April 1945. As the Division advanced through Italy, </w:t>
      </w:r>
      <w:r w:rsidR="00DD424E">
        <w:t>Edward</w:t>
      </w:r>
      <w:r w:rsidRPr="00A87F56">
        <w:t xml:space="preserve"> and his fellow engineers worked tirelessly behind the lines—building roads, clearing mines, filling demolitions, and providing crucial infrastructure for infantry and </w:t>
      </w:r>
      <w:r w:rsidR="00DD424E" w:rsidRPr="00A87F56">
        <w:t>armoured</w:t>
      </w:r>
      <w:r w:rsidRPr="00A87F56">
        <w:t xml:space="preserve"> units. The campaign ended with Germany’s surrender on 5 May 1945. The Division remained in Trieste to manage postwar tensions with Yugoslav partisans before being withdrawn in June.</w:t>
      </w:r>
    </w:p>
    <w:p w14:paraId="7FE4E669" w14:textId="3790C230" w:rsidR="00A87F56" w:rsidRPr="00A87F56" w:rsidRDefault="00DD424E" w:rsidP="00A87F56">
      <w:r>
        <w:t>Edward</w:t>
      </w:r>
      <w:r w:rsidR="00A87F56" w:rsidRPr="00A87F56">
        <w:t xml:space="preserve"> returned to Maadi Camp on 23 September 1945 and finally arrived back in New Zealand on 10 February 1946. After medical assessments and leave, he was officially discharged from the 2NZEF on 9 July 1946.</w:t>
      </w:r>
    </w:p>
    <w:p w14:paraId="0B684FF9" w14:textId="77777777" w:rsidR="00A87F56" w:rsidRPr="00A87F56" w:rsidRDefault="00A87F56" w:rsidP="00A87F56">
      <w:r w:rsidRPr="00A87F56">
        <w:t>Edward resumed civilian life with his family in Tawa Flat, returning to his job with the New Zealand Railways. Tragedy struck in 1948 when the Hookers’ daughter, Beryl Mary, died at the age of 10 and was laid to rest in Porirua Cemetery.</w:t>
      </w:r>
    </w:p>
    <w:p w14:paraId="3BD0B762" w14:textId="77777777" w:rsidR="00A87F56" w:rsidRPr="00A87F56" w:rsidRDefault="00A87F56" w:rsidP="00A87F56">
      <w:r w:rsidRPr="00A87F56">
        <w:t>In 1950, Edward applied to join the Regular Army but was declined on medical grounds. He and Gladys later moved to Raumati Beach in the late 1950s, where Edward worked as a caretaker.</w:t>
      </w:r>
    </w:p>
    <w:p w14:paraId="5117FFB8" w14:textId="46D334E3" w:rsidR="00A87F56" w:rsidRPr="00A87F56" w:rsidRDefault="00A87F56" w:rsidP="00A87F56">
      <w:r w:rsidRPr="00A87F56">
        <w:t xml:space="preserve">Edward passed away on 16 February 1967. He </w:t>
      </w:r>
      <w:r w:rsidR="00DD424E">
        <w:t xml:space="preserve">has been laid to rest </w:t>
      </w:r>
      <w:r w:rsidRPr="00A87F56">
        <w:t>alongside his beloved daughter Beryl in Porirua Cemetery.</w:t>
      </w:r>
    </w:p>
    <w:p w14:paraId="0093671F" w14:textId="77777777" w:rsidR="00A87F56" w:rsidRDefault="00A87F56"/>
    <w:sectPr w:rsidR="00A87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56"/>
    <w:rsid w:val="008A01C0"/>
    <w:rsid w:val="00A30544"/>
    <w:rsid w:val="00A41281"/>
    <w:rsid w:val="00A87F56"/>
    <w:rsid w:val="00B66697"/>
    <w:rsid w:val="00CA4FF8"/>
    <w:rsid w:val="00DD424E"/>
    <w:rsid w:val="00EE0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B471"/>
  <w15:chartTrackingRefBased/>
  <w15:docId w15:val="{88B4BFC0-CAC5-476F-BD79-9D731C31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ED"/>
  </w:style>
  <w:style w:type="paragraph" w:styleId="Heading1">
    <w:name w:val="heading 1"/>
    <w:basedOn w:val="Normal"/>
    <w:next w:val="Normal"/>
    <w:link w:val="Heading1Char"/>
    <w:uiPriority w:val="9"/>
    <w:qFormat/>
    <w:rsid w:val="00EE02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2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E02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E02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E02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E02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E02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E02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E02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2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02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E02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E02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E02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E02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E02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E02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E02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E02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E02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E02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E02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02ED"/>
    <w:rPr>
      <w:rFonts w:asciiTheme="majorHAnsi" w:eastAsiaTheme="majorEastAsia" w:hAnsiTheme="majorHAnsi" w:cstheme="majorBidi"/>
      <w:sz w:val="24"/>
      <w:szCs w:val="24"/>
    </w:rPr>
  </w:style>
  <w:style w:type="character" w:styleId="Strong">
    <w:name w:val="Strong"/>
    <w:basedOn w:val="DefaultParagraphFont"/>
    <w:uiPriority w:val="22"/>
    <w:qFormat/>
    <w:rsid w:val="00EE02ED"/>
    <w:rPr>
      <w:b/>
      <w:bCs/>
    </w:rPr>
  </w:style>
  <w:style w:type="character" w:styleId="Emphasis">
    <w:name w:val="Emphasis"/>
    <w:basedOn w:val="DefaultParagraphFont"/>
    <w:uiPriority w:val="20"/>
    <w:qFormat/>
    <w:rsid w:val="00EE02ED"/>
    <w:rPr>
      <w:i/>
      <w:iCs/>
    </w:rPr>
  </w:style>
  <w:style w:type="paragraph" w:styleId="NoSpacing">
    <w:name w:val="No Spacing"/>
    <w:uiPriority w:val="1"/>
    <w:qFormat/>
    <w:rsid w:val="00EE02ED"/>
    <w:pPr>
      <w:spacing w:after="0" w:line="240" w:lineRule="auto"/>
    </w:pPr>
  </w:style>
  <w:style w:type="paragraph" w:styleId="ListParagraph">
    <w:name w:val="List Paragraph"/>
    <w:basedOn w:val="Normal"/>
    <w:uiPriority w:val="34"/>
    <w:qFormat/>
    <w:rsid w:val="00EE02ED"/>
    <w:pPr>
      <w:ind w:left="720"/>
      <w:contextualSpacing/>
    </w:pPr>
  </w:style>
  <w:style w:type="paragraph" w:styleId="Quote">
    <w:name w:val="Quote"/>
    <w:basedOn w:val="Normal"/>
    <w:next w:val="Normal"/>
    <w:link w:val="QuoteChar"/>
    <w:uiPriority w:val="29"/>
    <w:qFormat/>
    <w:rsid w:val="00EE02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E02ED"/>
    <w:rPr>
      <w:i/>
      <w:iCs/>
      <w:color w:val="404040" w:themeColor="text1" w:themeTint="BF"/>
    </w:rPr>
  </w:style>
  <w:style w:type="paragraph" w:styleId="IntenseQuote">
    <w:name w:val="Intense Quote"/>
    <w:basedOn w:val="Normal"/>
    <w:next w:val="Normal"/>
    <w:link w:val="IntenseQuoteChar"/>
    <w:uiPriority w:val="30"/>
    <w:qFormat/>
    <w:rsid w:val="00EE02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E02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E02ED"/>
    <w:rPr>
      <w:i/>
      <w:iCs/>
      <w:color w:val="404040" w:themeColor="text1" w:themeTint="BF"/>
    </w:rPr>
  </w:style>
  <w:style w:type="character" w:styleId="IntenseEmphasis">
    <w:name w:val="Intense Emphasis"/>
    <w:basedOn w:val="DefaultParagraphFont"/>
    <w:uiPriority w:val="21"/>
    <w:qFormat/>
    <w:rsid w:val="00EE02ED"/>
    <w:rPr>
      <w:b/>
      <w:bCs/>
      <w:i/>
      <w:iCs/>
    </w:rPr>
  </w:style>
  <w:style w:type="character" w:styleId="SubtleReference">
    <w:name w:val="Subtle Reference"/>
    <w:basedOn w:val="DefaultParagraphFont"/>
    <w:uiPriority w:val="31"/>
    <w:qFormat/>
    <w:rsid w:val="00EE02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02ED"/>
    <w:rPr>
      <w:b/>
      <w:bCs/>
      <w:smallCaps/>
      <w:spacing w:val="5"/>
      <w:u w:val="single"/>
    </w:rPr>
  </w:style>
  <w:style w:type="character" w:styleId="BookTitle">
    <w:name w:val="Book Title"/>
    <w:basedOn w:val="DefaultParagraphFont"/>
    <w:uiPriority w:val="33"/>
    <w:qFormat/>
    <w:rsid w:val="00EE02ED"/>
    <w:rPr>
      <w:b/>
      <w:bCs/>
      <w:smallCaps/>
    </w:rPr>
  </w:style>
  <w:style w:type="paragraph" w:styleId="TOCHeading">
    <w:name w:val="TOC Heading"/>
    <w:basedOn w:val="Heading1"/>
    <w:next w:val="Normal"/>
    <w:uiPriority w:val="39"/>
    <w:semiHidden/>
    <w:unhideWhenUsed/>
    <w:qFormat/>
    <w:rsid w:val="00EE02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341">
      <w:bodyDiv w:val="1"/>
      <w:marLeft w:val="0"/>
      <w:marRight w:val="0"/>
      <w:marTop w:val="0"/>
      <w:marBottom w:val="0"/>
      <w:divBdr>
        <w:top w:val="none" w:sz="0" w:space="0" w:color="auto"/>
        <w:left w:val="none" w:sz="0" w:space="0" w:color="auto"/>
        <w:bottom w:val="none" w:sz="0" w:space="0" w:color="auto"/>
        <w:right w:val="none" w:sz="0" w:space="0" w:color="auto"/>
      </w:divBdr>
      <w:divsChild>
        <w:div w:id="1664433037">
          <w:marLeft w:val="0"/>
          <w:marRight w:val="0"/>
          <w:marTop w:val="120"/>
          <w:marBottom w:val="0"/>
          <w:divBdr>
            <w:top w:val="none" w:sz="0" w:space="0" w:color="auto"/>
            <w:left w:val="none" w:sz="0" w:space="0" w:color="auto"/>
            <w:bottom w:val="none" w:sz="0" w:space="0" w:color="auto"/>
            <w:right w:val="none" w:sz="0" w:space="0" w:color="auto"/>
          </w:divBdr>
          <w:divsChild>
            <w:div w:id="2091734678">
              <w:marLeft w:val="0"/>
              <w:marRight w:val="0"/>
              <w:marTop w:val="0"/>
              <w:marBottom w:val="0"/>
              <w:divBdr>
                <w:top w:val="none" w:sz="0" w:space="0" w:color="auto"/>
                <w:left w:val="none" w:sz="0" w:space="0" w:color="auto"/>
                <w:bottom w:val="none" w:sz="0" w:space="0" w:color="auto"/>
                <w:right w:val="none" w:sz="0" w:space="0" w:color="auto"/>
              </w:divBdr>
            </w:div>
          </w:divsChild>
        </w:div>
        <w:div w:id="1985693530">
          <w:marLeft w:val="0"/>
          <w:marRight w:val="0"/>
          <w:marTop w:val="120"/>
          <w:marBottom w:val="0"/>
          <w:divBdr>
            <w:top w:val="none" w:sz="0" w:space="0" w:color="auto"/>
            <w:left w:val="none" w:sz="0" w:space="0" w:color="auto"/>
            <w:bottom w:val="none" w:sz="0" w:space="0" w:color="auto"/>
            <w:right w:val="none" w:sz="0" w:space="0" w:color="auto"/>
          </w:divBdr>
          <w:divsChild>
            <w:div w:id="784616456">
              <w:marLeft w:val="0"/>
              <w:marRight w:val="0"/>
              <w:marTop w:val="0"/>
              <w:marBottom w:val="0"/>
              <w:divBdr>
                <w:top w:val="none" w:sz="0" w:space="0" w:color="auto"/>
                <w:left w:val="none" w:sz="0" w:space="0" w:color="auto"/>
                <w:bottom w:val="none" w:sz="0" w:space="0" w:color="auto"/>
                <w:right w:val="none" w:sz="0" w:space="0" w:color="auto"/>
              </w:divBdr>
            </w:div>
          </w:divsChild>
        </w:div>
        <w:div w:id="1763069092">
          <w:marLeft w:val="0"/>
          <w:marRight w:val="0"/>
          <w:marTop w:val="120"/>
          <w:marBottom w:val="0"/>
          <w:divBdr>
            <w:top w:val="none" w:sz="0" w:space="0" w:color="auto"/>
            <w:left w:val="none" w:sz="0" w:space="0" w:color="auto"/>
            <w:bottom w:val="none" w:sz="0" w:space="0" w:color="auto"/>
            <w:right w:val="none" w:sz="0" w:space="0" w:color="auto"/>
          </w:divBdr>
          <w:divsChild>
            <w:div w:id="1726292447">
              <w:marLeft w:val="0"/>
              <w:marRight w:val="0"/>
              <w:marTop w:val="0"/>
              <w:marBottom w:val="0"/>
              <w:divBdr>
                <w:top w:val="none" w:sz="0" w:space="0" w:color="auto"/>
                <w:left w:val="none" w:sz="0" w:space="0" w:color="auto"/>
                <w:bottom w:val="none" w:sz="0" w:space="0" w:color="auto"/>
                <w:right w:val="none" w:sz="0" w:space="0" w:color="auto"/>
              </w:divBdr>
            </w:div>
          </w:divsChild>
        </w:div>
        <w:div w:id="1665476572">
          <w:marLeft w:val="0"/>
          <w:marRight w:val="0"/>
          <w:marTop w:val="120"/>
          <w:marBottom w:val="0"/>
          <w:divBdr>
            <w:top w:val="none" w:sz="0" w:space="0" w:color="auto"/>
            <w:left w:val="none" w:sz="0" w:space="0" w:color="auto"/>
            <w:bottom w:val="none" w:sz="0" w:space="0" w:color="auto"/>
            <w:right w:val="none" w:sz="0" w:space="0" w:color="auto"/>
          </w:divBdr>
          <w:divsChild>
            <w:div w:id="1139688205">
              <w:marLeft w:val="0"/>
              <w:marRight w:val="0"/>
              <w:marTop w:val="0"/>
              <w:marBottom w:val="0"/>
              <w:divBdr>
                <w:top w:val="none" w:sz="0" w:space="0" w:color="auto"/>
                <w:left w:val="none" w:sz="0" w:space="0" w:color="auto"/>
                <w:bottom w:val="none" w:sz="0" w:space="0" w:color="auto"/>
                <w:right w:val="none" w:sz="0" w:space="0" w:color="auto"/>
              </w:divBdr>
            </w:div>
          </w:divsChild>
        </w:div>
        <w:div w:id="1735273250">
          <w:marLeft w:val="0"/>
          <w:marRight w:val="0"/>
          <w:marTop w:val="120"/>
          <w:marBottom w:val="0"/>
          <w:divBdr>
            <w:top w:val="none" w:sz="0" w:space="0" w:color="auto"/>
            <w:left w:val="none" w:sz="0" w:space="0" w:color="auto"/>
            <w:bottom w:val="none" w:sz="0" w:space="0" w:color="auto"/>
            <w:right w:val="none" w:sz="0" w:space="0" w:color="auto"/>
          </w:divBdr>
          <w:divsChild>
            <w:div w:id="1070734200">
              <w:marLeft w:val="0"/>
              <w:marRight w:val="0"/>
              <w:marTop w:val="0"/>
              <w:marBottom w:val="0"/>
              <w:divBdr>
                <w:top w:val="none" w:sz="0" w:space="0" w:color="auto"/>
                <w:left w:val="none" w:sz="0" w:space="0" w:color="auto"/>
                <w:bottom w:val="none" w:sz="0" w:space="0" w:color="auto"/>
                <w:right w:val="none" w:sz="0" w:space="0" w:color="auto"/>
              </w:divBdr>
            </w:div>
          </w:divsChild>
        </w:div>
        <w:div w:id="1149713765">
          <w:marLeft w:val="0"/>
          <w:marRight w:val="0"/>
          <w:marTop w:val="120"/>
          <w:marBottom w:val="0"/>
          <w:divBdr>
            <w:top w:val="none" w:sz="0" w:space="0" w:color="auto"/>
            <w:left w:val="none" w:sz="0" w:space="0" w:color="auto"/>
            <w:bottom w:val="none" w:sz="0" w:space="0" w:color="auto"/>
            <w:right w:val="none" w:sz="0" w:space="0" w:color="auto"/>
          </w:divBdr>
          <w:divsChild>
            <w:div w:id="1532305856">
              <w:marLeft w:val="0"/>
              <w:marRight w:val="0"/>
              <w:marTop w:val="0"/>
              <w:marBottom w:val="0"/>
              <w:divBdr>
                <w:top w:val="none" w:sz="0" w:space="0" w:color="auto"/>
                <w:left w:val="none" w:sz="0" w:space="0" w:color="auto"/>
                <w:bottom w:val="none" w:sz="0" w:space="0" w:color="auto"/>
                <w:right w:val="none" w:sz="0" w:space="0" w:color="auto"/>
              </w:divBdr>
            </w:div>
          </w:divsChild>
        </w:div>
        <w:div w:id="1999772167">
          <w:marLeft w:val="0"/>
          <w:marRight w:val="0"/>
          <w:marTop w:val="120"/>
          <w:marBottom w:val="0"/>
          <w:divBdr>
            <w:top w:val="none" w:sz="0" w:space="0" w:color="auto"/>
            <w:left w:val="none" w:sz="0" w:space="0" w:color="auto"/>
            <w:bottom w:val="none" w:sz="0" w:space="0" w:color="auto"/>
            <w:right w:val="none" w:sz="0" w:space="0" w:color="auto"/>
          </w:divBdr>
          <w:divsChild>
            <w:div w:id="1881043705">
              <w:marLeft w:val="0"/>
              <w:marRight w:val="0"/>
              <w:marTop w:val="0"/>
              <w:marBottom w:val="0"/>
              <w:divBdr>
                <w:top w:val="none" w:sz="0" w:space="0" w:color="auto"/>
                <w:left w:val="none" w:sz="0" w:space="0" w:color="auto"/>
                <w:bottom w:val="none" w:sz="0" w:space="0" w:color="auto"/>
                <w:right w:val="none" w:sz="0" w:space="0" w:color="auto"/>
              </w:divBdr>
            </w:div>
          </w:divsChild>
        </w:div>
        <w:div w:id="557084001">
          <w:marLeft w:val="0"/>
          <w:marRight w:val="0"/>
          <w:marTop w:val="120"/>
          <w:marBottom w:val="0"/>
          <w:divBdr>
            <w:top w:val="none" w:sz="0" w:space="0" w:color="auto"/>
            <w:left w:val="none" w:sz="0" w:space="0" w:color="auto"/>
            <w:bottom w:val="none" w:sz="0" w:space="0" w:color="auto"/>
            <w:right w:val="none" w:sz="0" w:space="0" w:color="auto"/>
          </w:divBdr>
          <w:divsChild>
            <w:div w:id="100272516">
              <w:marLeft w:val="0"/>
              <w:marRight w:val="0"/>
              <w:marTop w:val="0"/>
              <w:marBottom w:val="0"/>
              <w:divBdr>
                <w:top w:val="none" w:sz="0" w:space="0" w:color="auto"/>
                <w:left w:val="none" w:sz="0" w:space="0" w:color="auto"/>
                <w:bottom w:val="none" w:sz="0" w:space="0" w:color="auto"/>
                <w:right w:val="none" w:sz="0" w:space="0" w:color="auto"/>
              </w:divBdr>
            </w:div>
          </w:divsChild>
        </w:div>
        <w:div w:id="1330595708">
          <w:marLeft w:val="0"/>
          <w:marRight w:val="0"/>
          <w:marTop w:val="120"/>
          <w:marBottom w:val="0"/>
          <w:divBdr>
            <w:top w:val="none" w:sz="0" w:space="0" w:color="auto"/>
            <w:left w:val="none" w:sz="0" w:space="0" w:color="auto"/>
            <w:bottom w:val="none" w:sz="0" w:space="0" w:color="auto"/>
            <w:right w:val="none" w:sz="0" w:space="0" w:color="auto"/>
          </w:divBdr>
          <w:divsChild>
            <w:div w:id="1575898670">
              <w:marLeft w:val="0"/>
              <w:marRight w:val="0"/>
              <w:marTop w:val="0"/>
              <w:marBottom w:val="0"/>
              <w:divBdr>
                <w:top w:val="none" w:sz="0" w:space="0" w:color="auto"/>
                <w:left w:val="none" w:sz="0" w:space="0" w:color="auto"/>
                <w:bottom w:val="none" w:sz="0" w:space="0" w:color="auto"/>
                <w:right w:val="none" w:sz="0" w:space="0" w:color="auto"/>
              </w:divBdr>
            </w:div>
          </w:divsChild>
        </w:div>
        <w:div w:id="1437749341">
          <w:marLeft w:val="0"/>
          <w:marRight w:val="0"/>
          <w:marTop w:val="120"/>
          <w:marBottom w:val="0"/>
          <w:divBdr>
            <w:top w:val="none" w:sz="0" w:space="0" w:color="auto"/>
            <w:left w:val="none" w:sz="0" w:space="0" w:color="auto"/>
            <w:bottom w:val="none" w:sz="0" w:space="0" w:color="auto"/>
            <w:right w:val="none" w:sz="0" w:space="0" w:color="auto"/>
          </w:divBdr>
          <w:divsChild>
            <w:div w:id="2077630475">
              <w:marLeft w:val="0"/>
              <w:marRight w:val="0"/>
              <w:marTop w:val="0"/>
              <w:marBottom w:val="0"/>
              <w:divBdr>
                <w:top w:val="none" w:sz="0" w:space="0" w:color="auto"/>
                <w:left w:val="none" w:sz="0" w:space="0" w:color="auto"/>
                <w:bottom w:val="none" w:sz="0" w:space="0" w:color="auto"/>
                <w:right w:val="none" w:sz="0" w:space="0" w:color="auto"/>
              </w:divBdr>
            </w:div>
          </w:divsChild>
        </w:div>
        <w:div w:id="1008410494">
          <w:marLeft w:val="0"/>
          <w:marRight w:val="0"/>
          <w:marTop w:val="120"/>
          <w:marBottom w:val="0"/>
          <w:divBdr>
            <w:top w:val="none" w:sz="0" w:space="0" w:color="auto"/>
            <w:left w:val="none" w:sz="0" w:space="0" w:color="auto"/>
            <w:bottom w:val="none" w:sz="0" w:space="0" w:color="auto"/>
            <w:right w:val="none" w:sz="0" w:space="0" w:color="auto"/>
          </w:divBdr>
          <w:divsChild>
            <w:div w:id="817956476">
              <w:marLeft w:val="0"/>
              <w:marRight w:val="0"/>
              <w:marTop w:val="0"/>
              <w:marBottom w:val="0"/>
              <w:divBdr>
                <w:top w:val="none" w:sz="0" w:space="0" w:color="auto"/>
                <w:left w:val="none" w:sz="0" w:space="0" w:color="auto"/>
                <w:bottom w:val="none" w:sz="0" w:space="0" w:color="auto"/>
                <w:right w:val="none" w:sz="0" w:space="0" w:color="auto"/>
              </w:divBdr>
            </w:div>
          </w:divsChild>
        </w:div>
        <w:div w:id="1307512924">
          <w:marLeft w:val="0"/>
          <w:marRight w:val="0"/>
          <w:marTop w:val="120"/>
          <w:marBottom w:val="0"/>
          <w:divBdr>
            <w:top w:val="none" w:sz="0" w:space="0" w:color="auto"/>
            <w:left w:val="none" w:sz="0" w:space="0" w:color="auto"/>
            <w:bottom w:val="none" w:sz="0" w:space="0" w:color="auto"/>
            <w:right w:val="none" w:sz="0" w:space="0" w:color="auto"/>
          </w:divBdr>
          <w:divsChild>
            <w:div w:id="888033301">
              <w:marLeft w:val="0"/>
              <w:marRight w:val="0"/>
              <w:marTop w:val="0"/>
              <w:marBottom w:val="0"/>
              <w:divBdr>
                <w:top w:val="none" w:sz="0" w:space="0" w:color="auto"/>
                <w:left w:val="none" w:sz="0" w:space="0" w:color="auto"/>
                <w:bottom w:val="none" w:sz="0" w:space="0" w:color="auto"/>
                <w:right w:val="none" w:sz="0" w:space="0" w:color="auto"/>
              </w:divBdr>
            </w:div>
          </w:divsChild>
        </w:div>
        <w:div w:id="557085979">
          <w:marLeft w:val="0"/>
          <w:marRight w:val="0"/>
          <w:marTop w:val="120"/>
          <w:marBottom w:val="0"/>
          <w:divBdr>
            <w:top w:val="none" w:sz="0" w:space="0" w:color="auto"/>
            <w:left w:val="none" w:sz="0" w:space="0" w:color="auto"/>
            <w:bottom w:val="none" w:sz="0" w:space="0" w:color="auto"/>
            <w:right w:val="none" w:sz="0" w:space="0" w:color="auto"/>
          </w:divBdr>
          <w:divsChild>
            <w:div w:id="900336558">
              <w:marLeft w:val="0"/>
              <w:marRight w:val="0"/>
              <w:marTop w:val="0"/>
              <w:marBottom w:val="0"/>
              <w:divBdr>
                <w:top w:val="none" w:sz="0" w:space="0" w:color="auto"/>
                <w:left w:val="none" w:sz="0" w:space="0" w:color="auto"/>
                <w:bottom w:val="none" w:sz="0" w:space="0" w:color="auto"/>
                <w:right w:val="none" w:sz="0" w:space="0" w:color="auto"/>
              </w:divBdr>
            </w:div>
            <w:div w:id="444424363">
              <w:marLeft w:val="0"/>
              <w:marRight w:val="0"/>
              <w:marTop w:val="0"/>
              <w:marBottom w:val="0"/>
              <w:divBdr>
                <w:top w:val="none" w:sz="0" w:space="0" w:color="auto"/>
                <w:left w:val="none" w:sz="0" w:space="0" w:color="auto"/>
                <w:bottom w:val="none" w:sz="0" w:space="0" w:color="auto"/>
                <w:right w:val="none" w:sz="0" w:space="0" w:color="auto"/>
              </w:divBdr>
            </w:div>
          </w:divsChild>
        </w:div>
        <w:div w:id="1102803809">
          <w:marLeft w:val="0"/>
          <w:marRight w:val="0"/>
          <w:marTop w:val="120"/>
          <w:marBottom w:val="0"/>
          <w:divBdr>
            <w:top w:val="none" w:sz="0" w:space="0" w:color="auto"/>
            <w:left w:val="none" w:sz="0" w:space="0" w:color="auto"/>
            <w:bottom w:val="none" w:sz="0" w:space="0" w:color="auto"/>
            <w:right w:val="none" w:sz="0" w:space="0" w:color="auto"/>
          </w:divBdr>
          <w:divsChild>
            <w:div w:id="738787456">
              <w:marLeft w:val="0"/>
              <w:marRight w:val="0"/>
              <w:marTop w:val="0"/>
              <w:marBottom w:val="0"/>
              <w:divBdr>
                <w:top w:val="none" w:sz="0" w:space="0" w:color="auto"/>
                <w:left w:val="none" w:sz="0" w:space="0" w:color="auto"/>
                <w:bottom w:val="none" w:sz="0" w:space="0" w:color="auto"/>
                <w:right w:val="none" w:sz="0" w:space="0" w:color="auto"/>
              </w:divBdr>
            </w:div>
          </w:divsChild>
        </w:div>
        <w:div w:id="2028555464">
          <w:marLeft w:val="0"/>
          <w:marRight w:val="0"/>
          <w:marTop w:val="120"/>
          <w:marBottom w:val="0"/>
          <w:divBdr>
            <w:top w:val="none" w:sz="0" w:space="0" w:color="auto"/>
            <w:left w:val="none" w:sz="0" w:space="0" w:color="auto"/>
            <w:bottom w:val="none" w:sz="0" w:space="0" w:color="auto"/>
            <w:right w:val="none" w:sz="0" w:space="0" w:color="auto"/>
          </w:divBdr>
          <w:divsChild>
            <w:div w:id="153305759">
              <w:marLeft w:val="0"/>
              <w:marRight w:val="0"/>
              <w:marTop w:val="0"/>
              <w:marBottom w:val="0"/>
              <w:divBdr>
                <w:top w:val="none" w:sz="0" w:space="0" w:color="auto"/>
                <w:left w:val="none" w:sz="0" w:space="0" w:color="auto"/>
                <w:bottom w:val="none" w:sz="0" w:space="0" w:color="auto"/>
                <w:right w:val="none" w:sz="0" w:space="0" w:color="auto"/>
              </w:divBdr>
            </w:div>
          </w:divsChild>
        </w:div>
        <w:div w:id="661929313">
          <w:marLeft w:val="0"/>
          <w:marRight w:val="0"/>
          <w:marTop w:val="120"/>
          <w:marBottom w:val="0"/>
          <w:divBdr>
            <w:top w:val="none" w:sz="0" w:space="0" w:color="auto"/>
            <w:left w:val="none" w:sz="0" w:space="0" w:color="auto"/>
            <w:bottom w:val="none" w:sz="0" w:space="0" w:color="auto"/>
            <w:right w:val="none" w:sz="0" w:space="0" w:color="auto"/>
          </w:divBdr>
          <w:divsChild>
            <w:div w:id="1149597702">
              <w:marLeft w:val="0"/>
              <w:marRight w:val="0"/>
              <w:marTop w:val="0"/>
              <w:marBottom w:val="0"/>
              <w:divBdr>
                <w:top w:val="none" w:sz="0" w:space="0" w:color="auto"/>
                <w:left w:val="none" w:sz="0" w:space="0" w:color="auto"/>
                <w:bottom w:val="none" w:sz="0" w:space="0" w:color="auto"/>
                <w:right w:val="none" w:sz="0" w:space="0" w:color="auto"/>
              </w:divBdr>
            </w:div>
          </w:divsChild>
        </w:div>
        <w:div w:id="1946041140">
          <w:marLeft w:val="0"/>
          <w:marRight w:val="0"/>
          <w:marTop w:val="120"/>
          <w:marBottom w:val="0"/>
          <w:divBdr>
            <w:top w:val="none" w:sz="0" w:space="0" w:color="auto"/>
            <w:left w:val="none" w:sz="0" w:space="0" w:color="auto"/>
            <w:bottom w:val="none" w:sz="0" w:space="0" w:color="auto"/>
            <w:right w:val="none" w:sz="0" w:space="0" w:color="auto"/>
          </w:divBdr>
          <w:divsChild>
            <w:div w:id="1014116141">
              <w:marLeft w:val="0"/>
              <w:marRight w:val="0"/>
              <w:marTop w:val="0"/>
              <w:marBottom w:val="0"/>
              <w:divBdr>
                <w:top w:val="none" w:sz="0" w:space="0" w:color="auto"/>
                <w:left w:val="none" w:sz="0" w:space="0" w:color="auto"/>
                <w:bottom w:val="none" w:sz="0" w:space="0" w:color="auto"/>
                <w:right w:val="none" w:sz="0" w:space="0" w:color="auto"/>
              </w:divBdr>
            </w:div>
          </w:divsChild>
        </w:div>
        <w:div w:id="857960833">
          <w:marLeft w:val="0"/>
          <w:marRight w:val="0"/>
          <w:marTop w:val="120"/>
          <w:marBottom w:val="0"/>
          <w:divBdr>
            <w:top w:val="none" w:sz="0" w:space="0" w:color="auto"/>
            <w:left w:val="none" w:sz="0" w:space="0" w:color="auto"/>
            <w:bottom w:val="none" w:sz="0" w:space="0" w:color="auto"/>
            <w:right w:val="none" w:sz="0" w:space="0" w:color="auto"/>
          </w:divBdr>
          <w:divsChild>
            <w:div w:id="1504927749">
              <w:marLeft w:val="0"/>
              <w:marRight w:val="0"/>
              <w:marTop w:val="0"/>
              <w:marBottom w:val="0"/>
              <w:divBdr>
                <w:top w:val="none" w:sz="0" w:space="0" w:color="auto"/>
                <w:left w:val="none" w:sz="0" w:space="0" w:color="auto"/>
                <w:bottom w:val="none" w:sz="0" w:space="0" w:color="auto"/>
                <w:right w:val="none" w:sz="0" w:space="0" w:color="auto"/>
              </w:divBdr>
            </w:div>
          </w:divsChild>
        </w:div>
        <w:div w:id="1100490284">
          <w:marLeft w:val="0"/>
          <w:marRight w:val="0"/>
          <w:marTop w:val="120"/>
          <w:marBottom w:val="0"/>
          <w:divBdr>
            <w:top w:val="none" w:sz="0" w:space="0" w:color="auto"/>
            <w:left w:val="none" w:sz="0" w:space="0" w:color="auto"/>
            <w:bottom w:val="none" w:sz="0" w:space="0" w:color="auto"/>
            <w:right w:val="none" w:sz="0" w:space="0" w:color="auto"/>
          </w:divBdr>
          <w:divsChild>
            <w:div w:id="15471205">
              <w:marLeft w:val="0"/>
              <w:marRight w:val="0"/>
              <w:marTop w:val="0"/>
              <w:marBottom w:val="0"/>
              <w:divBdr>
                <w:top w:val="none" w:sz="0" w:space="0" w:color="auto"/>
                <w:left w:val="none" w:sz="0" w:space="0" w:color="auto"/>
                <w:bottom w:val="none" w:sz="0" w:space="0" w:color="auto"/>
                <w:right w:val="none" w:sz="0" w:space="0" w:color="auto"/>
              </w:divBdr>
            </w:div>
          </w:divsChild>
        </w:div>
        <w:div w:id="1916821167">
          <w:marLeft w:val="0"/>
          <w:marRight w:val="0"/>
          <w:marTop w:val="120"/>
          <w:marBottom w:val="0"/>
          <w:divBdr>
            <w:top w:val="none" w:sz="0" w:space="0" w:color="auto"/>
            <w:left w:val="none" w:sz="0" w:space="0" w:color="auto"/>
            <w:bottom w:val="none" w:sz="0" w:space="0" w:color="auto"/>
            <w:right w:val="none" w:sz="0" w:space="0" w:color="auto"/>
          </w:divBdr>
          <w:divsChild>
            <w:div w:id="16852891">
              <w:marLeft w:val="0"/>
              <w:marRight w:val="0"/>
              <w:marTop w:val="0"/>
              <w:marBottom w:val="0"/>
              <w:divBdr>
                <w:top w:val="none" w:sz="0" w:space="0" w:color="auto"/>
                <w:left w:val="none" w:sz="0" w:space="0" w:color="auto"/>
                <w:bottom w:val="none" w:sz="0" w:space="0" w:color="auto"/>
                <w:right w:val="none" w:sz="0" w:space="0" w:color="auto"/>
              </w:divBdr>
            </w:div>
          </w:divsChild>
        </w:div>
        <w:div w:id="69887086">
          <w:marLeft w:val="0"/>
          <w:marRight w:val="0"/>
          <w:marTop w:val="120"/>
          <w:marBottom w:val="0"/>
          <w:divBdr>
            <w:top w:val="none" w:sz="0" w:space="0" w:color="auto"/>
            <w:left w:val="none" w:sz="0" w:space="0" w:color="auto"/>
            <w:bottom w:val="none" w:sz="0" w:space="0" w:color="auto"/>
            <w:right w:val="none" w:sz="0" w:space="0" w:color="auto"/>
          </w:divBdr>
          <w:divsChild>
            <w:div w:id="129441020">
              <w:marLeft w:val="0"/>
              <w:marRight w:val="0"/>
              <w:marTop w:val="0"/>
              <w:marBottom w:val="0"/>
              <w:divBdr>
                <w:top w:val="none" w:sz="0" w:space="0" w:color="auto"/>
                <w:left w:val="none" w:sz="0" w:space="0" w:color="auto"/>
                <w:bottom w:val="none" w:sz="0" w:space="0" w:color="auto"/>
                <w:right w:val="none" w:sz="0" w:space="0" w:color="auto"/>
              </w:divBdr>
            </w:div>
          </w:divsChild>
        </w:div>
        <w:div w:id="540554964">
          <w:marLeft w:val="0"/>
          <w:marRight w:val="0"/>
          <w:marTop w:val="120"/>
          <w:marBottom w:val="0"/>
          <w:divBdr>
            <w:top w:val="none" w:sz="0" w:space="0" w:color="auto"/>
            <w:left w:val="none" w:sz="0" w:space="0" w:color="auto"/>
            <w:bottom w:val="none" w:sz="0" w:space="0" w:color="auto"/>
            <w:right w:val="none" w:sz="0" w:space="0" w:color="auto"/>
          </w:divBdr>
          <w:divsChild>
            <w:div w:id="1873686582">
              <w:marLeft w:val="0"/>
              <w:marRight w:val="0"/>
              <w:marTop w:val="0"/>
              <w:marBottom w:val="0"/>
              <w:divBdr>
                <w:top w:val="none" w:sz="0" w:space="0" w:color="auto"/>
                <w:left w:val="none" w:sz="0" w:space="0" w:color="auto"/>
                <w:bottom w:val="none" w:sz="0" w:space="0" w:color="auto"/>
                <w:right w:val="none" w:sz="0" w:space="0" w:color="auto"/>
              </w:divBdr>
            </w:div>
          </w:divsChild>
        </w:div>
        <w:div w:id="898829367">
          <w:marLeft w:val="0"/>
          <w:marRight w:val="0"/>
          <w:marTop w:val="120"/>
          <w:marBottom w:val="0"/>
          <w:divBdr>
            <w:top w:val="none" w:sz="0" w:space="0" w:color="auto"/>
            <w:left w:val="none" w:sz="0" w:space="0" w:color="auto"/>
            <w:bottom w:val="none" w:sz="0" w:space="0" w:color="auto"/>
            <w:right w:val="none" w:sz="0" w:space="0" w:color="auto"/>
          </w:divBdr>
          <w:divsChild>
            <w:div w:id="133304869">
              <w:marLeft w:val="0"/>
              <w:marRight w:val="0"/>
              <w:marTop w:val="0"/>
              <w:marBottom w:val="0"/>
              <w:divBdr>
                <w:top w:val="none" w:sz="0" w:space="0" w:color="auto"/>
                <w:left w:val="none" w:sz="0" w:space="0" w:color="auto"/>
                <w:bottom w:val="none" w:sz="0" w:space="0" w:color="auto"/>
                <w:right w:val="none" w:sz="0" w:space="0" w:color="auto"/>
              </w:divBdr>
            </w:div>
            <w:div w:id="821892769">
              <w:marLeft w:val="0"/>
              <w:marRight w:val="0"/>
              <w:marTop w:val="0"/>
              <w:marBottom w:val="0"/>
              <w:divBdr>
                <w:top w:val="none" w:sz="0" w:space="0" w:color="auto"/>
                <w:left w:val="none" w:sz="0" w:space="0" w:color="auto"/>
                <w:bottom w:val="none" w:sz="0" w:space="0" w:color="auto"/>
                <w:right w:val="none" w:sz="0" w:space="0" w:color="auto"/>
              </w:divBdr>
            </w:div>
          </w:divsChild>
        </w:div>
        <w:div w:id="1635015934">
          <w:marLeft w:val="0"/>
          <w:marRight w:val="0"/>
          <w:marTop w:val="120"/>
          <w:marBottom w:val="0"/>
          <w:divBdr>
            <w:top w:val="none" w:sz="0" w:space="0" w:color="auto"/>
            <w:left w:val="none" w:sz="0" w:space="0" w:color="auto"/>
            <w:bottom w:val="none" w:sz="0" w:space="0" w:color="auto"/>
            <w:right w:val="none" w:sz="0" w:space="0" w:color="auto"/>
          </w:divBdr>
          <w:divsChild>
            <w:div w:id="512695931">
              <w:marLeft w:val="0"/>
              <w:marRight w:val="0"/>
              <w:marTop w:val="0"/>
              <w:marBottom w:val="0"/>
              <w:divBdr>
                <w:top w:val="none" w:sz="0" w:space="0" w:color="auto"/>
                <w:left w:val="none" w:sz="0" w:space="0" w:color="auto"/>
                <w:bottom w:val="none" w:sz="0" w:space="0" w:color="auto"/>
                <w:right w:val="none" w:sz="0" w:space="0" w:color="auto"/>
              </w:divBdr>
            </w:div>
          </w:divsChild>
        </w:div>
        <w:div w:id="238637992">
          <w:marLeft w:val="0"/>
          <w:marRight w:val="0"/>
          <w:marTop w:val="120"/>
          <w:marBottom w:val="0"/>
          <w:divBdr>
            <w:top w:val="none" w:sz="0" w:space="0" w:color="auto"/>
            <w:left w:val="none" w:sz="0" w:space="0" w:color="auto"/>
            <w:bottom w:val="none" w:sz="0" w:space="0" w:color="auto"/>
            <w:right w:val="none" w:sz="0" w:space="0" w:color="auto"/>
          </w:divBdr>
          <w:divsChild>
            <w:div w:id="736244193">
              <w:marLeft w:val="0"/>
              <w:marRight w:val="0"/>
              <w:marTop w:val="0"/>
              <w:marBottom w:val="0"/>
              <w:divBdr>
                <w:top w:val="none" w:sz="0" w:space="0" w:color="auto"/>
                <w:left w:val="none" w:sz="0" w:space="0" w:color="auto"/>
                <w:bottom w:val="none" w:sz="0" w:space="0" w:color="auto"/>
                <w:right w:val="none" w:sz="0" w:space="0" w:color="auto"/>
              </w:divBdr>
            </w:div>
          </w:divsChild>
        </w:div>
        <w:div w:id="1951475852">
          <w:marLeft w:val="0"/>
          <w:marRight w:val="0"/>
          <w:marTop w:val="120"/>
          <w:marBottom w:val="0"/>
          <w:divBdr>
            <w:top w:val="none" w:sz="0" w:space="0" w:color="auto"/>
            <w:left w:val="none" w:sz="0" w:space="0" w:color="auto"/>
            <w:bottom w:val="none" w:sz="0" w:space="0" w:color="auto"/>
            <w:right w:val="none" w:sz="0" w:space="0" w:color="auto"/>
          </w:divBdr>
          <w:divsChild>
            <w:div w:id="19206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125">
      <w:bodyDiv w:val="1"/>
      <w:marLeft w:val="0"/>
      <w:marRight w:val="0"/>
      <w:marTop w:val="0"/>
      <w:marBottom w:val="0"/>
      <w:divBdr>
        <w:top w:val="none" w:sz="0" w:space="0" w:color="auto"/>
        <w:left w:val="none" w:sz="0" w:space="0" w:color="auto"/>
        <w:bottom w:val="none" w:sz="0" w:space="0" w:color="auto"/>
        <w:right w:val="none" w:sz="0" w:space="0" w:color="auto"/>
      </w:divBdr>
    </w:div>
    <w:div w:id="1094668754">
      <w:bodyDiv w:val="1"/>
      <w:marLeft w:val="0"/>
      <w:marRight w:val="0"/>
      <w:marTop w:val="0"/>
      <w:marBottom w:val="0"/>
      <w:divBdr>
        <w:top w:val="none" w:sz="0" w:space="0" w:color="auto"/>
        <w:left w:val="none" w:sz="0" w:space="0" w:color="auto"/>
        <w:bottom w:val="none" w:sz="0" w:space="0" w:color="auto"/>
        <w:right w:val="none" w:sz="0" w:space="0" w:color="auto"/>
      </w:divBdr>
    </w:div>
    <w:div w:id="1421684825">
      <w:bodyDiv w:val="1"/>
      <w:marLeft w:val="0"/>
      <w:marRight w:val="0"/>
      <w:marTop w:val="0"/>
      <w:marBottom w:val="0"/>
      <w:divBdr>
        <w:top w:val="none" w:sz="0" w:space="0" w:color="auto"/>
        <w:left w:val="none" w:sz="0" w:space="0" w:color="auto"/>
        <w:bottom w:val="none" w:sz="0" w:space="0" w:color="auto"/>
        <w:right w:val="none" w:sz="0" w:space="0" w:color="auto"/>
      </w:divBdr>
      <w:divsChild>
        <w:div w:id="222448278">
          <w:marLeft w:val="0"/>
          <w:marRight w:val="0"/>
          <w:marTop w:val="120"/>
          <w:marBottom w:val="0"/>
          <w:divBdr>
            <w:top w:val="none" w:sz="0" w:space="0" w:color="auto"/>
            <w:left w:val="none" w:sz="0" w:space="0" w:color="auto"/>
            <w:bottom w:val="none" w:sz="0" w:space="0" w:color="auto"/>
            <w:right w:val="none" w:sz="0" w:space="0" w:color="auto"/>
          </w:divBdr>
          <w:divsChild>
            <w:div w:id="367801188">
              <w:marLeft w:val="0"/>
              <w:marRight w:val="0"/>
              <w:marTop w:val="0"/>
              <w:marBottom w:val="0"/>
              <w:divBdr>
                <w:top w:val="none" w:sz="0" w:space="0" w:color="auto"/>
                <w:left w:val="none" w:sz="0" w:space="0" w:color="auto"/>
                <w:bottom w:val="none" w:sz="0" w:space="0" w:color="auto"/>
                <w:right w:val="none" w:sz="0" w:space="0" w:color="auto"/>
              </w:divBdr>
            </w:div>
          </w:divsChild>
        </w:div>
        <w:div w:id="1654868590">
          <w:marLeft w:val="0"/>
          <w:marRight w:val="0"/>
          <w:marTop w:val="120"/>
          <w:marBottom w:val="0"/>
          <w:divBdr>
            <w:top w:val="none" w:sz="0" w:space="0" w:color="auto"/>
            <w:left w:val="none" w:sz="0" w:space="0" w:color="auto"/>
            <w:bottom w:val="none" w:sz="0" w:space="0" w:color="auto"/>
            <w:right w:val="none" w:sz="0" w:space="0" w:color="auto"/>
          </w:divBdr>
          <w:divsChild>
            <w:div w:id="141505712">
              <w:marLeft w:val="0"/>
              <w:marRight w:val="0"/>
              <w:marTop w:val="0"/>
              <w:marBottom w:val="0"/>
              <w:divBdr>
                <w:top w:val="none" w:sz="0" w:space="0" w:color="auto"/>
                <w:left w:val="none" w:sz="0" w:space="0" w:color="auto"/>
                <w:bottom w:val="none" w:sz="0" w:space="0" w:color="auto"/>
                <w:right w:val="none" w:sz="0" w:space="0" w:color="auto"/>
              </w:divBdr>
            </w:div>
          </w:divsChild>
        </w:div>
        <w:div w:id="1198085756">
          <w:marLeft w:val="0"/>
          <w:marRight w:val="0"/>
          <w:marTop w:val="120"/>
          <w:marBottom w:val="0"/>
          <w:divBdr>
            <w:top w:val="none" w:sz="0" w:space="0" w:color="auto"/>
            <w:left w:val="none" w:sz="0" w:space="0" w:color="auto"/>
            <w:bottom w:val="none" w:sz="0" w:space="0" w:color="auto"/>
            <w:right w:val="none" w:sz="0" w:space="0" w:color="auto"/>
          </w:divBdr>
          <w:divsChild>
            <w:div w:id="1934435099">
              <w:marLeft w:val="0"/>
              <w:marRight w:val="0"/>
              <w:marTop w:val="0"/>
              <w:marBottom w:val="0"/>
              <w:divBdr>
                <w:top w:val="none" w:sz="0" w:space="0" w:color="auto"/>
                <w:left w:val="none" w:sz="0" w:space="0" w:color="auto"/>
                <w:bottom w:val="none" w:sz="0" w:space="0" w:color="auto"/>
                <w:right w:val="none" w:sz="0" w:space="0" w:color="auto"/>
              </w:divBdr>
            </w:div>
          </w:divsChild>
        </w:div>
        <w:div w:id="700208642">
          <w:marLeft w:val="0"/>
          <w:marRight w:val="0"/>
          <w:marTop w:val="120"/>
          <w:marBottom w:val="0"/>
          <w:divBdr>
            <w:top w:val="none" w:sz="0" w:space="0" w:color="auto"/>
            <w:left w:val="none" w:sz="0" w:space="0" w:color="auto"/>
            <w:bottom w:val="none" w:sz="0" w:space="0" w:color="auto"/>
            <w:right w:val="none" w:sz="0" w:space="0" w:color="auto"/>
          </w:divBdr>
          <w:divsChild>
            <w:div w:id="1882744767">
              <w:marLeft w:val="0"/>
              <w:marRight w:val="0"/>
              <w:marTop w:val="0"/>
              <w:marBottom w:val="0"/>
              <w:divBdr>
                <w:top w:val="none" w:sz="0" w:space="0" w:color="auto"/>
                <w:left w:val="none" w:sz="0" w:space="0" w:color="auto"/>
                <w:bottom w:val="none" w:sz="0" w:space="0" w:color="auto"/>
                <w:right w:val="none" w:sz="0" w:space="0" w:color="auto"/>
              </w:divBdr>
            </w:div>
          </w:divsChild>
        </w:div>
        <w:div w:id="707803981">
          <w:marLeft w:val="0"/>
          <w:marRight w:val="0"/>
          <w:marTop w:val="120"/>
          <w:marBottom w:val="0"/>
          <w:divBdr>
            <w:top w:val="none" w:sz="0" w:space="0" w:color="auto"/>
            <w:left w:val="none" w:sz="0" w:space="0" w:color="auto"/>
            <w:bottom w:val="none" w:sz="0" w:space="0" w:color="auto"/>
            <w:right w:val="none" w:sz="0" w:space="0" w:color="auto"/>
          </w:divBdr>
          <w:divsChild>
            <w:div w:id="726227588">
              <w:marLeft w:val="0"/>
              <w:marRight w:val="0"/>
              <w:marTop w:val="0"/>
              <w:marBottom w:val="0"/>
              <w:divBdr>
                <w:top w:val="none" w:sz="0" w:space="0" w:color="auto"/>
                <w:left w:val="none" w:sz="0" w:space="0" w:color="auto"/>
                <w:bottom w:val="none" w:sz="0" w:space="0" w:color="auto"/>
                <w:right w:val="none" w:sz="0" w:space="0" w:color="auto"/>
              </w:divBdr>
            </w:div>
          </w:divsChild>
        </w:div>
        <w:div w:id="1947493054">
          <w:marLeft w:val="0"/>
          <w:marRight w:val="0"/>
          <w:marTop w:val="120"/>
          <w:marBottom w:val="0"/>
          <w:divBdr>
            <w:top w:val="none" w:sz="0" w:space="0" w:color="auto"/>
            <w:left w:val="none" w:sz="0" w:space="0" w:color="auto"/>
            <w:bottom w:val="none" w:sz="0" w:space="0" w:color="auto"/>
            <w:right w:val="none" w:sz="0" w:space="0" w:color="auto"/>
          </w:divBdr>
          <w:divsChild>
            <w:div w:id="351423570">
              <w:marLeft w:val="0"/>
              <w:marRight w:val="0"/>
              <w:marTop w:val="0"/>
              <w:marBottom w:val="0"/>
              <w:divBdr>
                <w:top w:val="none" w:sz="0" w:space="0" w:color="auto"/>
                <w:left w:val="none" w:sz="0" w:space="0" w:color="auto"/>
                <w:bottom w:val="none" w:sz="0" w:space="0" w:color="auto"/>
                <w:right w:val="none" w:sz="0" w:space="0" w:color="auto"/>
              </w:divBdr>
            </w:div>
          </w:divsChild>
        </w:div>
        <w:div w:id="439297323">
          <w:marLeft w:val="0"/>
          <w:marRight w:val="0"/>
          <w:marTop w:val="120"/>
          <w:marBottom w:val="0"/>
          <w:divBdr>
            <w:top w:val="none" w:sz="0" w:space="0" w:color="auto"/>
            <w:left w:val="none" w:sz="0" w:space="0" w:color="auto"/>
            <w:bottom w:val="none" w:sz="0" w:space="0" w:color="auto"/>
            <w:right w:val="none" w:sz="0" w:space="0" w:color="auto"/>
          </w:divBdr>
          <w:divsChild>
            <w:div w:id="644775665">
              <w:marLeft w:val="0"/>
              <w:marRight w:val="0"/>
              <w:marTop w:val="0"/>
              <w:marBottom w:val="0"/>
              <w:divBdr>
                <w:top w:val="none" w:sz="0" w:space="0" w:color="auto"/>
                <w:left w:val="none" w:sz="0" w:space="0" w:color="auto"/>
                <w:bottom w:val="none" w:sz="0" w:space="0" w:color="auto"/>
                <w:right w:val="none" w:sz="0" w:space="0" w:color="auto"/>
              </w:divBdr>
            </w:div>
          </w:divsChild>
        </w:div>
        <w:div w:id="1316909930">
          <w:marLeft w:val="0"/>
          <w:marRight w:val="0"/>
          <w:marTop w:val="120"/>
          <w:marBottom w:val="0"/>
          <w:divBdr>
            <w:top w:val="none" w:sz="0" w:space="0" w:color="auto"/>
            <w:left w:val="none" w:sz="0" w:space="0" w:color="auto"/>
            <w:bottom w:val="none" w:sz="0" w:space="0" w:color="auto"/>
            <w:right w:val="none" w:sz="0" w:space="0" w:color="auto"/>
          </w:divBdr>
          <w:divsChild>
            <w:div w:id="2123451056">
              <w:marLeft w:val="0"/>
              <w:marRight w:val="0"/>
              <w:marTop w:val="0"/>
              <w:marBottom w:val="0"/>
              <w:divBdr>
                <w:top w:val="none" w:sz="0" w:space="0" w:color="auto"/>
                <w:left w:val="none" w:sz="0" w:space="0" w:color="auto"/>
                <w:bottom w:val="none" w:sz="0" w:space="0" w:color="auto"/>
                <w:right w:val="none" w:sz="0" w:space="0" w:color="auto"/>
              </w:divBdr>
            </w:div>
          </w:divsChild>
        </w:div>
        <w:div w:id="1751002364">
          <w:marLeft w:val="0"/>
          <w:marRight w:val="0"/>
          <w:marTop w:val="120"/>
          <w:marBottom w:val="0"/>
          <w:divBdr>
            <w:top w:val="none" w:sz="0" w:space="0" w:color="auto"/>
            <w:left w:val="none" w:sz="0" w:space="0" w:color="auto"/>
            <w:bottom w:val="none" w:sz="0" w:space="0" w:color="auto"/>
            <w:right w:val="none" w:sz="0" w:space="0" w:color="auto"/>
          </w:divBdr>
          <w:divsChild>
            <w:div w:id="1353066184">
              <w:marLeft w:val="0"/>
              <w:marRight w:val="0"/>
              <w:marTop w:val="0"/>
              <w:marBottom w:val="0"/>
              <w:divBdr>
                <w:top w:val="none" w:sz="0" w:space="0" w:color="auto"/>
                <w:left w:val="none" w:sz="0" w:space="0" w:color="auto"/>
                <w:bottom w:val="none" w:sz="0" w:space="0" w:color="auto"/>
                <w:right w:val="none" w:sz="0" w:space="0" w:color="auto"/>
              </w:divBdr>
            </w:div>
          </w:divsChild>
        </w:div>
        <w:div w:id="1425540405">
          <w:marLeft w:val="0"/>
          <w:marRight w:val="0"/>
          <w:marTop w:val="120"/>
          <w:marBottom w:val="0"/>
          <w:divBdr>
            <w:top w:val="none" w:sz="0" w:space="0" w:color="auto"/>
            <w:left w:val="none" w:sz="0" w:space="0" w:color="auto"/>
            <w:bottom w:val="none" w:sz="0" w:space="0" w:color="auto"/>
            <w:right w:val="none" w:sz="0" w:space="0" w:color="auto"/>
          </w:divBdr>
          <w:divsChild>
            <w:div w:id="1736126152">
              <w:marLeft w:val="0"/>
              <w:marRight w:val="0"/>
              <w:marTop w:val="0"/>
              <w:marBottom w:val="0"/>
              <w:divBdr>
                <w:top w:val="none" w:sz="0" w:space="0" w:color="auto"/>
                <w:left w:val="none" w:sz="0" w:space="0" w:color="auto"/>
                <w:bottom w:val="none" w:sz="0" w:space="0" w:color="auto"/>
                <w:right w:val="none" w:sz="0" w:space="0" w:color="auto"/>
              </w:divBdr>
            </w:div>
          </w:divsChild>
        </w:div>
        <w:div w:id="1045642712">
          <w:marLeft w:val="0"/>
          <w:marRight w:val="0"/>
          <w:marTop w:val="120"/>
          <w:marBottom w:val="0"/>
          <w:divBdr>
            <w:top w:val="none" w:sz="0" w:space="0" w:color="auto"/>
            <w:left w:val="none" w:sz="0" w:space="0" w:color="auto"/>
            <w:bottom w:val="none" w:sz="0" w:space="0" w:color="auto"/>
            <w:right w:val="none" w:sz="0" w:space="0" w:color="auto"/>
          </w:divBdr>
          <w:divsChild>
            <w:div w:id="1077046555">
              <w:marLeft w:val="0"/>
              <w:marRight w:val="0"/>
              <w:marTop w:val="0"/>
              <w:marBottom w:val="0"/>
              <w:divBdr>
                <w:top w:val="none" w:sz="0" w:space="0" w:color="auto"/>
                <w:left w:val="none" w:sz="0" w:space="0" w:color="auto"/>
                <w:bottom w:val="none" w:sz="0" w:space="0" w:color="auto"/>
                <w:right w:val="none" w:sz="0" w:space="0" w:color="auto"/>
              </w:divBdr>
            </w:div>
          </w:divsChild>
        </w:div>
        <w:div w:id="782578733">
          <w:marLeft w:val="0"/>
          <w:marRight w:val="0"/>
          <w:marTop w:val="120"/>
          <w:marBottom w:val="0"/>
          <w:divBdr>
            <w:top w:val="none" w:sz="0" w:space="0" w:color="auto"/>
            <w:left w:val="none" w:sz="0" w:space="0" w:color="auto"/>
            <w:bottom w:val="none" w:sz="0" w:space="0" w:color="auto"/>
            <w:right w:val="none" w:sz="0" w:space="0" w:color="auto"/>
          </w:divBdr>
          <w:divsChild>
            <w:div w:id="447621998">
              <w:marLeft w:val="0"/>
              <w:marRight w:val="0"/>
              <w:marTop w:val="0"/>
              <w:marBottom w:val="0"/>
              <w:divBdr>
                <w:top w:val="none" w:sz="0" w:space="0" w:color="auto"/>
                <w:left w:val="none" w:sz="0" w:space="0" w:color="auto"/>
                <w:bottom w:val="none" w:sz="0" w:space="0" w:color="auto"/>
                <w:right w:val="none" w:sz="0" w:space="0" w:color="auto"/>
              </w:divBdr>
            </w:div>
          </w:divsChild>
        </w:div>
        <w:div w:id="1769039695">
          <w:marLeft w:val="0"/>
          <w:marRight w:val="0"/>
          <w:marTop w:val="120"/>
          <w:marBottom w:val="0"/>
          <w:divBdr>
            <w:top w:val="none" w:sz="0" w:space="0" w:color="auto"/>
            <w:left w:val="none" w:sz="0" w:space="0" w:color="auto"/>
            <w:bottom w:val="none" w:sz="0" w:space="0" w:color="auto"/>
            <w:right w:val="none" w:sz="0" w:space="0" w:color="auto"/>
          </w:divBdr>
          <w:divsChild>
            <w:div w:id="1263107374">
              <w:marLeft w:val="0"/>
              <w:marRight w:val="0"/>
              <w:marTop w:val="0"/>
              <w:marBottom w:val="0"/>
              <w:divBdr>
                <w:top w:val="none" w:sz="0" w:space="0" w:color="auto"/>
                <w:left w:val="none" w:sz="0" w:space="0" w:color="auto"/>
                <w:bottom w:val="none" w:sz="0" w:space="0" w:color="auto"/>
                <w:right w:val="none" w:sz="0" w:space="0" w:color="auto"/>
              </w:divBdr>
            </w:div>
            <w:div w:id="2109890633">
              <w:marLeft w:val="0"/>
              <w:marRight w:val="0"/>
              <w:marTop w:val="0"/>
              <w:marBottom w:val="0"/>
              <w:divBdr>
                <w:top w:val="none" w:sz="0" w:space="0" w:color="auto"/>
                <w:left w:val="none" w:sz="0" w:space="0" w:color="auto"/>
                <w:bottom w:val="none" w:sz="0" w:space="0" w:color="auto"/>
                <w:right w:val="none" w:sz="0" w:space="0" w:color="auto"/>
              </w:divBdr>
            </w:div>
          </w:divsChild>
        </w:div>
        <w:div w:id="366685996">
          <w:marLeft w:val="0"/>
          <w:marRight w:val="0"/>
          <w:marTop w:val="120"/>
          <w:marBottom w:val="0"/>
          <w:divBdr>
            <w:top w:val="none" w:sz="0" w:space="0" w:color="auto"/>
            <w:left w:val="none" w:sz="0" w:space="0" w:color="auto"/>
            <w:bottom w:val="none" w:sz="0" w:space="0" w:color="auto"/>
            <w:right w:val="none" w:sz="0" w:space="0" w:color="auto"/>
          </w:divBdr>
          <w:divsChild>
            <w:div w:id="1717923958">
              <w:marLeft w:val="0"/>
              <w:marRight w:val="0"/>
              <w:marTop w:val="0"/>
              <w:marBottom w:val="0"/>
              <w:divBdr>
                <w:top w:val="none" w:sz="0" w:space="0" w:color="auto"/>
                <w:left w:val="none" w:sz="0" w:space="0" w:color="auto"/>
                <w:bottom w:val="none" w:sz="0" w:space="0" w:color="auto"/>
                <w:right w:val="none" w:sz="0" w:space="0" w:color="auto"/>
              </w:divBdr>
            </w:div>
          </w:divsChild>
        </w:div>
        <w:div w:id="1738286904">
          <w:marLeft w:val="0"/>
          <w:marRight w:val="0"/>
          <w:marTop w:val="120"/>
          <w:marBottom w:val="0"/>
          <w:divBdr>
            <w:top w:val="none" w:sz="0" w:space="0" w:color="auto"/>
            <w:left w:val="none" w:sz="0" w:space="0" w:color="auto"/>
            <w:bottom w:val="none" w:sz="0" w:space="0" w:color="auto"/>
            <w:right w:val="none" w:sz="0" w:space="0" w:color="auto"/>
          </w:divBdr>
          <w:divsChild>
            <w:div w:id="1036389399">
              <w:marLeft w:val="0"/>
              <w:marRight w:val="0"/>
              <w:marTop w:val="0"/>
              <w:marBottom w:val="0"/>
              <w:divBdr>
                <w:top w:val="none" w:sz="0" w:space="0" w:color="auto"/>
                <w:left w:val="none" w:sz="0" w:space="0" w:color="auto"/>
                <w:bottom w:val="none" w:sz="0" w:space="0" w:color="auto"/>
                <w:right w:val="none" w:sz="0" w:space="0" w:color="auto"/>
              </w:divBdr>
            </w:div>
          </w:divsChild>
        </w:div>
        <w:div w:id="1182551092">
          <w:marLeft w:val="0"/>
          <w:marRight w:val="0"/>
          <w:marTop w:val="120"/>
          <w:marBottom w:val="0"/>
          <w:divBdr>
            <w:top w:val="none" w:sz="0" w:space="0" w:color="auto"/>
            <w:left w:val="none" w:sz="0" w:space="0" w:color="auto"/>
            <w:bottom w:val="none" w:sz="0" w:space="0" w:color="auto"/>
            <w:right w:val="none" w:sz="0" w:space="0" w:color="auto"/>
          </w:divBdr>
          <w:divsChild>
            <w:div w:id="417792976">
              <w:marLeft w:val="0"/>
              <w:marRight w:val="0"/>
              <w:marTop w:val="0"/>
              <w:marBottom w:val="0"/>
              <w:divBdr>
                <w:top w:val="none" w:sz="0" w:space="0" w:color="auto"/>
                <w:left w:val="none" w:sz="0" w:space="0" w:color="auto"/>
                <w:bottom w:val="none" w:sz="0" w:space="0" w:color="auto"/>
                <w:right w:val="none" w:sz="0" w:space="0" w:color="auto"/>
              </w:divBdr>
            </w:div>
          </w:divsChild>
        </w:div>
        <w:div w:id="74981978">
          <w:marLeft w:val="0"/>
          <w:marRight w:val="0"/>
          <w:marTop w:val="12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
          </w:divsChild>
        </w:div>
        <w:div w:id="2046101945">
          <w:marLeft w:val="0"/>
          <w:marRight w:val="0"/>
          <w:marTop w:val="120"/>
          <w:marBottom w:val="0"/>
          <w:divBdr>
            <w:top w:val="none" w:sz="0" w:space="0" w:color="auto"/>
            <w:left w:val="none" w:sz="0" w:space="0" w:color="auto"/>
            <w:bottom w:val="none" w:sz="0" w:space="0" w:color="auto"/>
            <w:right w:val="none" w:sz="0" w:space="0" w:color="auto"/>
          </w:divBdr>
          <w:divsChild>
            <w:div w:id="1745370039">
              <w:marLeft w:val="0"/>
              <w:marRight w:val="0"/>
              <w:marTop w:val="0"/>
              <w:marBottom w:val="0"/>
              <w:divBdr>
                <w:top w:val="none" w:sz="0" w:space="0" w:color="auto"/>
                <w:left w:val="none" w:sz="0" w:space="0" w:color="auto"/>
                <w:bottom w:val="none" w:sz="0" w:space="0" w:color="auto"/>
                <w:right w:val="none" w:sz="0" w:space="0" w:color="auto"/>
              </w:divBdr>
            </w:div>
          </w:divsChild>
        </w:div>
        <w:div w:id="632256325">
          <w:marLeft w:val="0"/>
          <w:marRight w:val="0"/>
          <w:marTop w:val="120"/>
          <w:marBottom w:val="0"/>
          <w:divBdr>
            <w:top w:val="none" w:sz="0" w:space="0" w:color="auto"/>
            <w:left w:val="none" w:sz="0" w:space="0" w:color="auto"/>
            <w:bottom w:val="none" w:sz="0" w:space="0" w:color="auto"/>
            <w:right w:val="none" w:sz="0" w:space="0" w:color="auto"/>
          </w:divBdr>
          <w:divsChild>
            <w:div w:id="2114593995">
              <w:marLeft w:val="0"/>
              <w:marRight w:val="0"/>
              <w:marTop w:val="0"/>
              <w:marBottom w:val="0"/>
              <w:divBdr>
                <w:top w:val="none" w:sz="0" w:space="0" w:color="auto"/>
                <w:left w:val="none" w:sz="0" w:space="0" w:color="auto"/>
                <w:bottom w:val="none" w:sz="0" w:space="0" w:color="auto"/>
                <w:right w:val="none" w:sz="0" w:space="0" w:color="auto"/>
              </w:divBdr>
            </w:div>
          </w:divsChild>
        </w:div>
        <w:div w:id="1552964646">
          <w:marLeft w:val="0"/>
          <w:marRight w:val="0"/>
          <w:marTop w:val="120"/>
          <w:marBottom w:val="0"/>
          <w:divBdr>
            <w:top w:val="none" w:sz="0" w:space="0" w:color="auto"/>
            <w:left w:val="none" w:sz="0" w:space="0" w:color="auto"/>
            <w:bottom w:val="none" w:sz="0" w:space="0" w:color="auto"/>
            <w:right w:val="none" w:sz="0" w:space="0" w:color="auto"/>
          </w:divBdr>
          <w:divsChild>
            <w:div w:id="1098214553">
              <w:marLeft w:val="0"/>
              <w:marRight w:val="0"/>
              <w:marTop w:val="0"/>
              <w:marBottom w:val="0"/>
              <w:divBdr>
                <w:top w:val="none" w:sz="0" w:space="0" w:color="auto"/>
                <w:left w:val="none" w:sz="0" w:space="0" w:color="auto"/>
                <w:bottom w:val="none" w:sz="0" w:space="0" w:color="auto"/>
                <w:right w:val="none" w:sz="0" w:space="0" w:color="auto"/>
              </w:divBdr>
            </w:div>
          </w:divsChild>
        </w:div>
        <w:div w:id="1194269851">
          <w:marLeft w:val="0"/>
          <w:marRight w:val="0"/>
          <w:marTop w:val="120"/>
          <w:marBottom w:val="0"/>
          <w:divBdr>
            <w:top w:val="none" w:sz="0" w:space="0" w:color="auto"/>
            <w:left w:val="none" w:sz="0" w:space="0" w:color="auto"/>
            <w:bottom w:val="none" w:sz="0" w:space="0" w:color="auto"/>
            <w:right w:val="none" w:sz="0" w:space="0" w:color="auto"/>
          </w:divBdr>
          <w:divsChild>
            <w:div w:id="1356542551">
              <w:marLeft w:val="0"/>
              <w:marRight w:val="0"/>
              <w:marTop w:val="0"/>
              <w:marBottom w:val="0"/>
              <w:divBdr>
                <w:top w:val="none" w:sz="0" w:space="0" w:color="auto"/>
                <w:left w:val="none" w:sz="0" w:space="0" w:color="auto"/>
                <w:bottom w:val="none" w:sz="0" w:space="0" w:color="auto"/>
                <w:right w:val="none" w:sz="0" w:space="0" w:color="auto"/>
              </w:divBdr>
            </w:div>
          </w:divsChild>
        </w:div>
        <w:div w:id="1367170378">
          <w:marLeft w:val="0"/>
          <w:marRight w:val="0"/>
          <w:marTop w:val="120"/>
          <w:marBottom w:val="0"/>
          <w:divBdr>
            <w:top w:val="none" w:sz="0" w:space="0" w:color="auto"/>
            <w:left w:val="none" w:sz="0" w:space="0" w:color="auto"/>
            <w:bottom w:val="none" w:sz="0" w:space="0" w:color="auto"/>
            <w:right w:val="none" w:sz="0" w:space="0" w:color="auto"/>
          </w:divBdr>
          <w:divsChild>
            <w:div w:id="1758793267">
              <w:marLeft w:val="0"/>
              <w:marRight w:val="0"/>
              <w:marTop w:val="0"/>
              <w:marBottom w:val="0"/>
              <w:divBdr>
                <w:top w:val="none" w:sz="0" w:space="0" w:color="auto"/>
                <w:left w:val="none" w:sz="0" w:space="0" w:color="auto"/>
                <w:bottom w:val="none" w:sz="0" w:space="0" w:color="auto"/>
                <w:right w:val="none" w:sz="0" w:space="0" w:color="auto"/>
              </w:divBdr>
            </w:div>
          </w:divsChild>
        </w:div>
        <w:div w:id="1179150582">
          <w:marLeft w:val="0"/>
          <w:marRight w:val="0"/>
          <w:marTop w:val="120"/>
          <w:marBottom w:val="0"/>
          <w:divBdr>
            <w:top w:val="none" w:sz="0" w:space="0" w:color="auto"/>
            <w:left w:val="none" w:sz="0" w:space="0" w:color="auto"/>
            <w:bottom w:val="none" w:sz="0" w:space="0" w:color="auto"/>
            <w:right w:val="none" w:sz="0" w:space="0" w:color="auto"/>
          </w:divBdr>
          <w:divsChild>
            <w:div w:id="2025672643">
              <w:marLeft w:val="0"/>
              <w:marRight w:val="0"/>
              <w:marTop w:val="0"/>
              <w:marBottom w:val="0"/>
              <w:divBdr>
                <w:top w:val="none" w:sz="0" w:space="0" w:color="auto"/>
                <w:left w:val="none" w:sz="0" w:space="0" w:color="auto"/>
                <w:bottom w:val="none" w:sz="0" w:space="0" w:color="auto"/>
                <w:right w:val="none" w:sz="0" w:space="0" w:color="auto"/>
              </w:divBdr>
            </w:div>
            <w:div w:id="383063500">
              <w:marLeft w:val="0"/>
              <w:marRight w:val="0"/>
              <w:marTop w:val="0"/>
              <w:marBottom w:val="0"/>
              <w:divBdr>
                <w:top w:val="none" w:sz="0" w:space="0" w:color="auto"/>
                <w:left w:val="none" w:sz="0" w:space="0" w:color="auto"/>
                <w:bottom w:val="none" w:sz="0" w:space="0" w:color="auto"/>
                <w:right w:val="none" w:sz="0" w:space="0" w:color="auto"/>
              </w:divBdr>
            </w:div>
          </w:divsChild>
        </w:div>
        <w:div w:id="882836686">
          <w:marLeft w:val="0"/>
          <w:marRight w:val="0"/>
          <w:marTop w:val="120"/>
          <w:marBottom w:val="0"/>
          <w:divBdr>
            <w:top w:val="none" w:sz="0" w:space="0" w:color="auto"/>
            <w:left w:val="none" w:sz="0" w:space="0" w:color="auto"/>
            <w:bottom w:val="none" w:sz="0" w:space="0" w:color="auto"/>
            <w:right w:val="none" w:sz="0" w:space="0" w:color="auto"/>
          </w:divBdr>
          <w:divsChild>
            <w:div w:id="1381050789">
              <w:marLeft w:val="0"/>
              <w:marRight w:val="0"/>
              <w:marTop w:val="0"/>
              <w:marBottom w:val="0"/>
              <w:divBdr>
                <w:top w:val="none" w:sz="0" w:space="0" w:color="auto"/>
                <w:left w:val="none" w:sz="0" w:space="0" w:color="auto"/>
                <w:bottom w:val="none" w:sz="0" w:space="0" w:color="auto"/>
                <w:right w:val="none" w:sz="0" w:space="0" w:color="auto"/>
              </w:divBdr>
            </w:div>
          </w:divsChild>
        </w:div>
        <w:div w:id="2073195643">
          <w:marLeft w:val="0"/>
          <w:marRight w:val="0"/>
          <w:marTop w:val="120"/>
          <w:marBottom w:val="0"/>
          <w:divBdr>
            <w:top w:val="none" w:sz="0" w:space="0" w:color="auto"/>
            <w:left w:val="none" w:sz="0" w:space="0" w:color="auto"/>
            <w:bottom w:val="none" w:sz="0" w:space="0" w:color="auto"/>
            <w:right w:val="none" w:sz="0" w:space="0" w:color="auto"/>
          </w:divBdr>
          <w:divsChild>
            <w:div w:id="1590776170">
              <w:marLeft w:val="0"/>
              <w:marRight w:val="0"/>
              <w:marTop w:val="0"/>
              <w:marBottom w:val="0"/>
              <w:divBdr>
                <w:top w:val="none" w:sz="0" w:space="0" w:color="auto"/>
                <w:left w:val="none" w:sz="0" w:space="0" w:color="auto"/>
                <w:bottom w:val="none" w:sz="0" w:space="0" w:color="auto"/>
                <w:right w:val="none" w:sz="0" w:space="0" w:color="auto"/>
              </w:divBdr>
            </w:div>
          </w:divsChild>
        </w:div>
        <w:div w:id="244388177">
          <w:marLeft w:val="0"/>
          <w:marRight w:val="0"/>
          <w:marTop w:val="120"/>
          <w:marBottom w:val="0"/>
          <w:divBdr>
            <w:top w:val="none" w:sz="0" w:space="0" w:color="auto"/>
            <w:left w:val="none" w:sz="0" w:space="0" w:color="auto"/>
            <w:bottom w:val="none" w:sz="0" w:space="0" w:color="auto"/>
            <w:right w:val="none" w:sz="0" w:space="0" w:color="auto"/>
          </w:divBdr>
          <w:divsChild>
            <w:div w:id="832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993">
      <w:bodyDiv w:val="1"/>
      <w:marLeft w:val="0"/>
      <w:marRight w:val="0"/>
      <w:marTop w:val="0"/>
      <w:marBottom w:val="0"/>
      <w:divBdr>
        <w:top w:val="none" w:sz="0" w:space="0" w:color="auto"/>
        <w:left w:val="none" w:sz="0" w:space="0" w:color="auto"/>
        <w:bottom w:val="none" w:sz="0" w:space="0" w:color="auto"/>
        <w:right w:val="none" w:sz="0" w:space="0" w:color="auto"/>
      </w:divBdr>
    </w:div>
    <w:div w:id="20439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1</cp:revision>
  <dcterms:created xsi:type="dcterms:W3CDTF">2025-04-16T00:44:00Z</dcterms:created>
  <dcterms:modified xsi:type="dcterms:W3CDTF">2025-04-16T01:06:00Z</dcterms:modified>
</cp:coreProperties>
</file>